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9851" w14:textId="3F8B2B84" w:rsidR="00C73B2D" w:rsidRPr="00B64FBC" w:rsidRDefault="000407CC" w:rsidP="00B64FBC">
      <w:pPr>
        <w:spacing w:line="360" w:lineRule="auto"/>
        <w:rPr>
          <w:rFonts w:ascii="Times New Roman" w:hAnsi="Times New Roman" w:cs="Times New Roman"/>
          <w:sz w:val="44"/>
          <w:szCs w:val="44"/>
          <w:lang w:val="en-US"/>
        </w:rPr>
      </w:pPr>
      <w:r w:rsidRPr="00B64FBC">
        <w:rPr>
          <w:rFonts w:ascii="Times New Roman" w:hAnsi="Times New Roman" w:cs="Times New Roman"/>
          <w:sz w:val="44"/>
          <w:szCs w:val="44"/>
          <w:lang w:val="en-US"/>
        </w:rPr>
        <w:t xml:space="preserve">Application form – funding for student projects </w:t>
      </w:r>
    </w:p>
    <w:p w14:paraId="1A77191E" w14:textId="2E18879A" w:rsidR="00C73B2D" w:rsidRDefault="00C73B2D" w:rsidP="00B64F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Fill out the </w:t>
      </w:r>
      <w:r w:rsidR="00B64FBC">
        <w:rPr>
          <w:rFonts w:ascii="Times New Roman" w:hAnsi="Times New Roman" w:cs="Times New Roman"/>
          <w:sz w:val="24"/>
          <w:szCs w:val="24"/>
          <w:lang w:val="en-US"/>
        </w:rPr>
        <w:t xml:space="preserve">application form </w:t>
      </w:r>
      <w:proofErr w:type="gramStart"/>
      <w:r w:rsidR="00B64FBC">
        <w:rPr>
          <w:rFonts w:ascii="Times New Roman" w:hAnsi="Times New Roman" w:cs="Times New Roman"/>
          <w:sz w:val="24"/>
          <w:szCs w:val="24"/>
          <w:lang w:val="en-US"/>
        </w:rPr>
        <w:t>in order to</w:t>
      </w:r>
      <w:proofErr w:type="gramEnd"/>
      <w:r w:rsidR="00B64FBC">
        <w:rPr>
          <w:rFonts w:ascii="Times New Roman" w:hAnsi="Times New Roman" w:cs="Times New Roman"/>
          <w:sz w:val="24"/>
          <w:szCs w:val="24"/>
          <w:lang w:val="en-US"/>
        </w:rPr>
        <w:t xml:space="preserve"> apply for funding through Green Solutions Centre.</w:t>
      </w:r>
    </w:p>
    <w:p w14:paraId="6C06D20A" w14:textId="0F82B856" w:rsidR="00C73B2D" w:rsidRPr="00D47DFB" w:rsidRDefault="00C73B2D" w:rsidP="00B64F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 can read more about our funding for student projects and the requirements </w:t>
      </w:r>
      <w:r>
        <w:fldChar w:fldCharType="begin"/>
      </w:r>
      <w:r w:rsidRPr="00CF4A05">
        <w:rPr>
          <w:lang w:val="en-US"/>
          <w:rPrChange w:id="0" w:author="Camilla Greve Bruun Nielsen" w:date="2025-10-07T15:35:00Z" w16du:dateUtc="2025-10-07T13:35:00Z">
            <w:rPr/>
          </w:rPrChange>
        </w:rPr>
        <w:instrText>HYPERLINK "https://greensolutions.ku.dk/student_funding/"</w:instrText>
      </w:r>
      <w:r>
        <w:fldChar w:fldCharType="separate"/>
      </w:r>
      <w:r w:rsidRPr="00C73B2D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here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0407CC" w:rsidRPr="00D47DFB" w14:paraId="4CDB8AC4" w14:textId="77777777" w:rsidTr="00165992">
        <w:trPr>
          <w:trHeight w:val="519"/>
        </w:trPr>
        <w:tc>
          <w:tcPr>
            <w:tcW w:w="2500" w:type="pct"/>
            <w:vAlign w:val="center"/>
          </w:tcPr>
          <w:p w14:paraId="2E12222E" w14:textId="6A495798" w:rsidR="000407CC" w:rsidRPr="00B64FBC" w:rsidRDefault="000407CC" w:rsidP="00B64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2500" w:type="pct"/>
          </w:tcPr>
          <w:p w14:paraId="08B618A1" w14:textId="77777777" w:rsidR="000407CC" w:rsidRPr="00D47DFB" w:rsidRDefault="000407CC" w:rsidP="00B64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07CC" w:rsidRPr="00D47DFB" w14:paraId="23634DB8" w14:textId="77777777" w:rsidTr="00165992">
        <w:trPr>
          <w:trHeight w:val="540"/>
        </w:trPr>
        <w:tc>
          <w:tcPr>
            <w:tcW w:w="2500" w:type="pct"/>
            <w:vAlign w:val="center"/>
          </w:tcPr>
          <w:p w14:paraId="6CE9A508" w14:textId="5A9A3DFF" w:rsidR="000407CC" w:rsidRPr="00B64FBC" w:rsidRDefault="000407CC" w:rsidP="00B64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 education</w:t>
            </w:r>
          </w:p>
        </w:tc>
        <w:tc>
          <w:tcPr>
            <w:tcW w:w="2500" w:type="pct"/>
          </w:tcPr>
          <w:p w14:paraId="5A6D04F0" w14:textId="77777777" w:rsidR="000407CC" w:rsidRPr="00D47DFB" w:rsidRDefault="000407CC" w:rsidP="00B64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07CC" w:rsidRPr="009538A1" w14:paraId="179FEC2F" w14:textId="77777777" w:rsidTr="00165992">
        <w:trPr>
          <w:trHeight w:val="1059"/>
        </w:trPr>
        <w:tc>
          <w:tcPr>
            <w:tcW w:w="2500" w:type="pct"/>
            <w:vAlign w:val="center"/>
          </w:tcPr>
          <w:p w14:paraId="1D675679" w14:textId="1AB25B01" w:rsidR="000407CC" w:rsidRPr="00B64FBC" w:rsidRDefault="000407CC" w:rsidP="00B64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Supervisors and co-supervisors</w:t>
            </w:r>
            <w:r w:rsidR="000B7E75" w:rsidRPr="00B6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(name + organisation + email)</w:t>
            </w:r>
          </w:p>
        </w:tc>
        <w:tc>
          <w:tcPr>
            <w:tcW w:w="2500" w:type="pct"/>
          </w:tcPr>
          <w:p w14:paraId="206D2E8F" w14:textId="77777777" w:rsidR="000407CC" w:rsidRPr="00D47DFB" w:rsidRDefault="000407CC" w:rsidP="00B64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07CC" w:rsidRPr="00D47DFB" w14:paraId="6903610B" w14:textId="77777777" w:rsidTr="00165992">
        <w:trPr>
          <w:trHeight w:val="519"/>
        </w:trPr>
        <w:tc>
          <w:tcPr>
            <w:tcW w:w="2500" w:type="pct"/>
            <w:vAlign w:val="center"/>
          </w:tcPr>
          <w:p w14:paraId="6D347E72" w14:textId="475A07B6" w:rsidR="000407CC" w:rsidRPr="00B64FBC" w:rsidRDefault="000407CC" w:rsidP="00B64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External partners</w:t>
            </w:r>
          </w:p>
        </w:tc>
        <w:tc>
          <w:tcPr>
            <w:tcW w:w="2500" w:type="pct"/>
          </w:tcPr>
          <w:p w14:paraId="11E3BE2C" w14:textId="77777777" w:rsidR="000407CC" w:rsidRPr="00D47DFB" w:rsidRDefault="000407CC" w:rsidP="00B64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0027" w:rsidRPr="009538A1" w14:paraId="0C52D99B" w14:textId="77777777" w:rsidTr="00165992">
        <w:trPr>
          <w:trHeight w:val="519"/>
        </w:trPr>
        <w:tc>
          <w:tcPr>
            <w:tcW w:w="2500" w:type="pct"/>
            <w:vAlign w:val="center"/>
          </w:tcPr>
          <w:p w14:paraId="0809886B" w14:textId="63E69C7E" w:rsidR="00080027" w:rsidRPr="00B64FBC" w:rsidRDefault="00080027" w:rsidP="00B64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Estimated </w:t>
            </w:r>
            <w:proofErr w:type="gramStart"/>
            <w:r w:rsidRPr="00B6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 period</w:t>
            </w:r>
            <w:proofErr w:type="gramEnd"/>
            <w:r w:rsidRPr="00B6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the project</w:t>
            </w:r>
          </w:p>
        </w:tc>
        <w:tc>
          <w:tcPr>
            <w:tcW w:w="2500" w:type="pct"/>
          </w:tcPr>
          <w:p w14:paraId="70C33846" w14:textId="77777777" w:rsidR="00080027" w:rsidRPr="00D47DFB" w:rsidRDefault="00080027" w:rsidP="00B64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07CC" w:rsidRPr="00C8092F" w14:paraId="55252D14" w14:textId="77777777" w:rsidTr="00165992">
        <w:trPr>
          <w:trHeight w:val="4332"/>
        </w:trPr>
        <w:tc>
          <w:tcPr>
            <w:tcW w:w="2500" w:type="pct"/>
            <w:vAlign w:val="center"/>
          </w:tcPr>
          <w:p w14:paraId="560EBEF7" w14:textId="000794F1" w:rsidR="000B7E75" w:rsidRPr="00B64FBC" w:rsidRDefault="000407CC" w:rsidP="00B64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description (max. x characters)</w:t>
            </w:r>
          </w:p>
          <w:p w14:paraId="535BD114" w14:textId="48934D71" w:rsidR="00D47DFB" w:rsidRPr="00B64FBC" w:rsidRDefault="00D47DFB" w:rsidP="00B64FB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4FBC">
              <w:rPr>
                <w:rFonts w:ascii="Times New Roman" w:hAnsi="Times New Roman" w:cs="Times New Roman"/>
                <w:lang w:val="en-US"/>
              </w:rPr>
              <w:t>You can include the following:</w:t>
            </w:r>
          </w:p>
          <w:p w14:paraId="5884C70F" w14:textId="06FBB048" w:rsidR="00D47DFB" w:rsidRPr="00B64FBC" w:rsidRDefault="000B7E75" w:rsidP="00B64FBC">
            <w:pPr>
              <w:pStyle w:val="ListBulle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4FBC">
              <w:rPr>
                <w:rFonts w:ascii="Times New Roman" w:hAnsi="Times New Roman" w:cs="Times New Roman"/>
                <w:lang w:val="en-US"/>
              </w:rPr>
              <w:t>Your research question(s)</w:t>
            </w:r>
          </w:p>
          <w:p w14:paraId="159E2018" w14:textId="414A48FB" w:rsidR="000B7E75" w:rsidRPr="00B64FBC" w:rsidRDefault="000B7E75" w:rsidP="00B64FBC">
            <w:pPr>
              <w:pStyle w:val="ListBulle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4FBC">
              <w:rPr>
                <w:rFonts w:ascii="Times New Roman" w:hAnsi="Times New Roman" w:cs="Times New Roman"/>
                <w:lang w:val="en-US"/>
              </w:rPr>
              <w:t>Your research method(s)</w:t>
            </w:r>
          </w:p>
          <w:p w14:paraId="689C4C8D" w14:textId="648BAF7B" w:rsidR="000B7E75" w:rsidRPr="00B64FBC" w:rsidRDefault="000B7E75" w:rsidP="00B64FBC">
            <w:pPr>
              <w:pStyle w:val="ListBulle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4FBC">
              <w:rPr>
                <w:rFonts w:ascii="Times New Roman" w:hAnsi="Times New Roman" w:cs="Times New Roman"/>
                <w:lang w:val="en-US"/>
              </w:rPr>
              <w:t>Your data</w:t>
            </w:r>
            <w:r w:rsidR="00C8092F">
              <w:rPr>
                <w:rFonts w:ascii="Times New Roman" w:hAnsi="Times New Roman" w:cs="Times New Roman"/>
                <w:lang w:val="en-US"/>
              </w:rPr>
              <w:t xml:space="preserve"> – what kind of data do you need and how will you get them?</w:t>
            </w:r>
          </w:p>
          <w:p w14:paraId="4031BB68" w14:textId="09F51F09" w:rsidR="000B7E75" w:rsidRPr="00B64FBC" w:rsidRDefault="000B7E75" w:rsidP="00B64FBC">
            <w:pPr>
              <w:pStyle w:val="ListBulle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4FBC">
              <w:rPr>
                <w:rFonts w:ascii="Times New Roman" w:hAnsi="Times New Roman" w:cs="Times New Roman"/>
                <w:lang w:val="en-US"/>
              </w:rPr>
              <w:t xml:space="preserve">How is your </w:t>
            </w:r>
            <w:r w:rsidR="00C8092F">
              <w:rPr>
                <w:rFonts w:ascii="Times New Roman" w:hAnsi="Times New Roman" w:cs="Times New Roman"/>
                <w:lang w:val="en-US"/>
              </w:rPr>
              <w:t>project/</w:t>
            </w:r>
            <w:r w:rsidRPr="00B64FBC">
              <w:rPr>
                <w:rFonts w:ascii="Times New Roman" w:hAnsi="Times New Roman" w:cs="Times New Roman"/>
                <w:lang w:val="en-US"/>
              </w:rPr>
              <w:t>study relevant for the green transition?</w:t>
            </w:r>
          </w:p>
          <w:p w14:paraId="461A31CA" w14:textId="7C200279" w:rsidR="000B7E75" w:rsidRPr="00B64FBC" w:rsidRDefault="000B7E75" w:rsidP="00B64FBC">
            <w:pPr>
              <w:pStyle w:val="ListBullet"/>
              <w:numPr>
                <w:ilvl w:val="0"/>
                <w:numId w:val="4"/>
              </w:num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B64FBC">
              <w:rPr>
                <w:rFonts w:ascii="Times New Roman" w:hAnsi="Times New Roman" w:cs="Times New Roman"/>
                <w:lang w:val="en-US"/>
              </w:rPr>
              <w:t>Who is the project relevant for?</w:t>
            </w:r>
          </w:p>
          <w:p w14:paraId="63F53C74" w14:textId="4D15D1FC" w:rsidR="00C73B2D" w:rsidRPr="00B64FBC" w:rsidRDefault="00D47DFB" w:rsidP="00B64FBC">
            <w:pPr>
              <w:pStyle w:val="ListBulle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4FBC">
              <w:rPr>
                <w:rFonts w:ascii="Times New Roman" w:hAnsi="Times New Roman" w:cs="Times New Roman"/>
                <w:lang w:val="en-US"/>
              </w:rPr>
              <w:t xml:space="preserve">How </w:t>
            </w:r>
            <w:r w:rsidR="000B7E75" w:rsidRPr="00B64FBC">
              <w:rPr>
                <w:rFonts w:ascii="Times New Roman" w:hAnsi="Times New Roman" w:cs="Times New Roman"/>
                <w:lang w:val="en-US"/>
              </w:rPr>
              <w:t>is</w:t>
            </w:r>
            <w:r w:rsidRPr="00B64F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E75" w:rsidRPr="00B64FBC">
              <w:rPr>
                <w:rFonts w:ascii="Times New Roman" w:hAnsi="Times New Roman" w:cs="Times New Roman"/>
                <w:lang w:val="en-US"/>
              </w:rPr>
              <w:t xml:space="preserve">your </w:t>
            </w:r>
            <w:r w:rsidR="00C8092F">
              <w:rPr>
                <w:rFonts w:ascii="Times New Roman" w:hAnsi="Times New Roman" w:cs="Times New Roman"/>
                <w:lang w:val="en-US"/>
              </w:rPr>
              <w:t>project/</w:t>
            </w:r>
            <w:r w:rsidRPr="00B64FBC">
              <w:rPr>
                <w:rFonts w:ascii="Times New Roman" w:hAnsi="Times New Roman" w:cs="Times New Roman"/>
                <w:lang w:val="en-US"/>
              </w:rPr>
              <w:t>study interdisciplinary</w:t>
            </w:r>
            <w:r w:rsidR="000B7E75" w:rsidRPr="00B64FBC"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41AED2A4" w14:textId="5C9672E6" w:rsidR="000B7E75" w:rsidRPr="00B64FBC" w:rsidRDefault="00C8092F" w:rsidP="00B64FBC">
            <w:pPr>
              <w:pStyle w:val="ListBulle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92F">
              <w:rPr>
                <w:rFonts w:ascii="Times New Roman" w:hAnsi="Times New Roman" w:cs="Times New Roman"/>
                <w:lang w:val="en-US"/>
                <w:rPrChange w:id="1" w:author="Mette Frimodt-Møller" w:date="2025-10-06T15:31:00Z" w16du:dateUtc="2025-10-06T13:31:00Z">
                  <w:rPr>
                    <w:rFonts w:ascii="Times New Roman" w:hAnsi="Times New Roman" w:cs="Times New Roman"/>
                  </w:rPr>
                </w:rPrChange>
              </w:rPr>
              <w:t>The student must disseminate findings from the project at a public/semi-public event or similar (students' choice)</w:t>
            </w:r>
            <w:r>
              <w:rPr>
                <w:rFonts w:ascii="Times New Roman" w:hAnsi="Times New Roman" w:cs="Times New Roman"/>
                <w:lang w:val="en-US"/>
              </w:rPr>
              <w:t xml:space="preserve">. Suggestions </w:t>
            </w:r>
            <w:r w:rsidR="00CF4A05">
              <w:rPr>
                <w:rFonts w:ascii="Times New Roman" w:hAnsi="Times New Roman" w:cs="Times New Roman"/>
                <w:lang w:val="en-US"/>
              </w:rPr>
              <w:t>for</w:t>
            </w:r>
            <w:r>
              <w:rPr>
                <w:rFonts w:ascii="Times New Roman" w:hAnsi="Times New Roman" w:cs="Times New Roman"/>
                <w:lang w:val="en-US"/>
              </w:rPr>
              <w:t xml:space="preserve"> how you will do that</w:t>
            </w:r>
          </w:p>
        </w:tc>
        <w:tc>
          <w:tcPr>
            <w:tcW w:w="2500" w:type="pct"/>
          </w:tcPr>
          <w:p w14:paraId="6AD3A9C7" w14:textId="77777777" w:rsidR="000407CC" w:rsidRPr="00D47DFB" w:rsidRDefault="000407CC" w:rsidP="00B64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07CC" w:rsidRPr="00D47DFB" w14:paraId="6E434E2D" w14:textId="77777777" w:rsidTr="00165992">
        <w:trPr>
          <w:trHeight w:val="519"/>
        </w:trPr>
        <w:tc>
          <w:tcPr>
            <w:tcW w:w="2500" w:type="pct"/>
            <w:vAlign w:val="center"/>
          </w:tcPr>
          <w:p w14:paraId="1B15C618" w14:textId="5BC3C273" w:rsidR="000407CC" w:rsidRPr="00B64FBC" w:rsidRDefault="00080027" w:rsidP="00B64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Budget (activity + </w:t>
            </w:r>
            <w:r w:rsidR="000B7E75" w:rsidRPr="00B6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</w:t>
            </w:r>
            <w:r w:rsidRPr="00B6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(DKK))</w:t>
            </w:r>
          </w:p>
        </w:tc>
        <w:tc>
          <w:tcPr>
            <w:tcW w:w="2500" w:type="pct"/>
          </w:tcPr>
          <w:p w14:paraId="2D5D4596" w14:textId="77777777" w:rsidR="000407CC" w:rsidRPr="00D47DFB" w:rsidRDefault="000407CC" w:rsidP="00B64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60AF78" w14:textId="77777777" w:rsidR="00165992" w:rsidRDefault="00165992" w:rsidP="00B64FBC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70C41A8" w14:textId="24E66295" w:rsidR="00C73B2D" w:rsidRPr="00165992" w:rsidRDefault="00C73B2D" w:rsidP="00B64FBC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65992">
        <w:rPr>
          <w:rFonts w:ascii="Times New Roman" w:hAnsi="Times New Roman" w:cs="Times New Roman"/>
          <w:sz w:val="20"/>
          <w:szCs w:val="20"/>
          <w:lang w:val="en-US"/>
        </w:rPr>
        <w:t xml:space="preserve">The GSC Secretariat will process applications on an ongoing basis. </w:t>
      </w:r>
      <w:r w:rsidRPr="00165992">
        <w:rPr>
          <w:rFonts w:ascii="Times New Roman" w:hAnsi="Times New Roman" w:cs="Times New Roman"/>
          <w:sz w:val="20"/>
          <w:szCs w:val="20"/>
          <w:lang w:val="en-US"/>
        </w:rPr>
        <w:br/>
        <w:t>Th</w:t>
      </w:r>
      <w:r w:rsidR="001C6C18" w:rsidRPr="00165992">
        <w:rPr>
          <w:rFonts w:ascii="Times New Roman" w:hAnsi="Times New Roman" w:cs="Times New Roman"/>
          <w:sz w:val="20"/>
          <w:szCs w:val="20"/>
          <w:lang w:val="en-US"/>
        </w:rPr>
        <w:t xml:space="preserve">is </w:t>
      </w:r>
      <w:r w:rsidRPr="00165992">
        <w:rPr>
          <w:rFonts w:ascii="Times New Roman" w:hAnsi="Times New Roman" w:cs="Times New Roman"/>
          <w:sz w:val="20"/>
          <w:szCs w:val="20"/>
          <w:lang w:val="en-US"/>
        </w:rPr>
        <w:t>application must be sent to </w:t>
      </w:r>
      <w:r w:rsidRPr="00165992">
        <w:rPr>
          <w:sz w:val="20"/>
          <w:szCs w:val="20"/>
        </w:rPr>
        <w:fldChar w:fldCharType="begin"/>
      </w:r>
      <w:r w:rsidRPr="00165992">
        <w:rPr>
          <w:sz w:val="20"/>
          <w:szCs w:val="20"/>
          <w:lang w:val="en-US"/>
          <w:rPrChange w:id="2" w:author="Camilla Greve Bruun Nielsen" w:date="2025-10-07T15:35:00Z" w16du:dateUtc="2025-10-07T13:35:00Z">
            <w:rPr/>
          </w:rPrChange>
        </w:rPr>
        <w:instrText>HYPERLINK "mailto:GSC@ku.dk"</w:instrText>
      </w:r>
      <w:r w:rsidRPr="00165992">
        <w:rPr>
          <w:sz w:val="20"/>
          <w:szCs w:val="20"/>
        </w:rPr>
      </w:r>
      <w:r w:rsidRPr="00165992">
        <w:rPr>
          <w:sz w:val="20"/>
          <w:szCs w:val="20"/>
        </w:rPr>
        <w:fldChar w:fldCharType="separate"/>
      </w:r>
      <w:r w:rsidRPr="00165992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GSC@ku.dk</w:t>
      </w:r>
      <w:r w:rsidRPr="00165992">
        <w:rPr>
          <w:sz w:val="20"/>
          <w:szCs w:val="20"/>
        </w:rPr>
        <w:fldChar w:fldCharType="end"/>
      </w:r>
      <w:r w:rsidRPr="00165992">
        <w:rPr>
          <w:rFonts w:ascii="Times New Roman" w:hAnsi="Times New Roman" w:cs="Times New Roman"/>
          <w:sz w:val="20"/>
          <w:szCs w:val="20"/>
          <w:lang w:val="en-US"/>
        </w:rPr>
        <w:br/>
        <w:t xml:space="preserve">Questions can be sent to Living Lab Manager Mette Frimodt Møller, </w:t>
      </w:r>
      <w:r w:rsidRPr="00165992">
        <w:rPr>
          <w:sz w:val="20"/>
          <w:szCs w:val="20"/>
        </w:rPr>
        <w:fldChar w:fldCharType="begin"/>
      </w:r>
      <w:r w:rsidRPr="00165992">
        <w:rPr>
          <w:sz w:val="20"/>
          <w:szCs w:val="20"/>
          <w:lang w:val="en-US"/>
          <w:rPrChange w:id="3" w:author="Camilla Greve Bruun Nielsen" w:date="2025-10-07T15:35:00Z" w16du:dateUtc="2025-10-07T13:35:00Z">
            <w:rPr/>
          </w:rPrChange>
        </w:rPr>
        <w:instrText>HYPERLINK "mailto:memo@science.ku.dk"</w:instrText>
      </w:r>
      <w:r w:rsidRPr="00165992">
        <w:rPr>
          <w:sz w:val="20"/>
          <w:szCs w:val="20"/>
        </w:rPr>
      </w:r>
      <w:r w:rsidRPr="00165992">
        <w:rPr>
          <w:sz w:val="20"/>
          <w:szCs w:val="20"/>
        </w:rPr>
        <w:fldChar w:fldCharType="separate"/>
      </w:r>
      <w:r w:rsidRPr="00165992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memo@science.ku.dk</w:t>
      </w:r>
      <w:r w:rsidRPr="00165992">
        <w:rPr>
          <w:sz w:val="20"/>
          <w:szCs w:val="20"/>
        </w:rPr>
        <w:fldChar w:fldCharType="end"/>
      </w:r>
    </w:p>
    <w:sectPr w:rsidR="00C73B2D" w:rsidRPr="0016599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7BA7" w14:textId="77777777" w:rsidR="000407CC" w:rsidRDefault="000407CC" w:rsidP="000407CC">
      <w:pPr>
        <w:spacing w:after="0" w:line="240" w:lineRule="auto"/>
      </w:pPr>
      <w:r>
        <w:separator/>
      </w:r>
    </w:p>
  </w:endnote>
  <w:endnote w:type="continuationSeparator" w:id="0">
    <w:p w14:paraId="40AAAB18" w14:textId="77777777" w:rsidR="000407CC" w:rsidRDefault="000407CC" w:rsidP="0004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0E3F" w14:textId="264E40F9" w:rsidR="009538A1" w:rsidRDefault="009538A1" w:rsidP="00B64FBC">
    <w:pPr>
      <w:pStyle w:val="Footer"/>
      <w:spacing w:line="360" w:lineRule="auto"/>
      <w:rPr>
        <w:rFonts w:ascii="Times New Roman" w:hAnsi="Times New Roman" w:cs="Times New Roman"/>
        <w:noProof/>
        <w:sz w:val="20"/>
        <w:szCs w:val="20"/>
        <w:lang w:val="en-US"/>
        <w14:ligatures w14:val="standardContextual"/>
      </w:rPr>
    </w:pPr>
    <w:r>
      <w:rPr>
        <w:rFonts w:ascii="Times New Roman" w:hAnsi="Times New Roman" w:cs="Times New Roman"/>
        <w:noProof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58240" behindDoc="1" locked="0" layoutInCell="1" allowOverlap="1" wp14:anchorId="0D71AC8E" wp14:editId="5DE8FCD5">
          <wp:simplePos x="0" y="0"/>
          <wp:positionH relativeFrom="margin">
            <wp:posOffset>2904861</wp:posOffset>
          </wp:positionH>
          <wp:positionV relativeFrom="paragraph">
            <wp:posOffset>52897</wp:posOffset>
          </wp:positionV>
          <wp:extent cx="2835275" cy="1069340"/>
          <wp:effectExtent l="0" t="0" r="0" b="0"/>
          <wp:wrapTight wrapText="bothSides">
            <wp:wrapPolygon edited="0">
              <wp:start x="17851" y="770"/>
              <wp:lineTo x="16980" y="2694"/>
              <wp:lineTo x="16254" y="5387"/>
              <wp:lineTo x="16400" y="7696"/>
              <wp:lineTo x="1016" y="10390"/>
              <wp:lineTo x="726" y="17316"/>
              <wp:lineTo x="17851" y="18470"/>
              <wp:lineTo x="18722" y="18470"/>
              <wp:lineTo x="21334" y="17316"/>
              <wp:lineTo x="21189" y="16162"/>
              <wp:lineTo x="17125" y="13853"/>
              <wp:lineTo x="17561" y="13853"/>
              <wp:lineTo x="20028" y="8466"/>
              <wp:lineTo x="20318" y="5387"/>
              <wp:lineTo x="19738" y="2694"/>
              <wp:lineTo x="18722" y="770"/>
              <wp:lineTo x="17851" y="770"/>
            </wp:wrapPolygon>
          </wp:wrapTight>
          <wp:docPr id="1046570026" name="Picture 1" descr="A black background with pink circles and a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570026" name="Picture 1" descr="A black background with pink circles and a black bord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41" b="21469"/>
                  <a:stretch>
                    <a:fillRect/>
                  </a:stretch>
                </pic:blipFill>
                <pic:spPr bwMode="auto">
                  <a:xfrm>
                    <a:off x="0" y="0"/>
                    <a:ext cx="2835275" cy="1069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557441" w14:textId="705C7700" w:rsidR="009538A1" w:rsidRDefault="009538A1" w:rsidP="00B64FBC">
    <w:pPr>
      <w:pStyle w:val="Footer"/>
      <w:spacing w:line="360" w:lineRule="auto"/>
      <w:rPr>
        <w:rFonts w:ascii="Times New Roman" w:hAnsi="Times New Roman" w:cs="Times New Roman"/>
        <w:noProof/>
        <w:sz w:val="20"/>
        <w:szCs w:val="20"/>
        <w:lang w:val="en-US"/>
        <w14:ligatures w14:val="standardContextual"/>
      </w:rPr>
    </w:pPr>
  </w:p>
  <w:p w14:paraId="503E17C9" w14:textId="0EA4F9EB" w:rsidR="00B64FBC" w:rsidRPr="00B64FBC" w:rsidRDefault="00B64FBC" w:rsidP="00B64FBC">
    <w:pPr>
      <w:pStyle w:val="Footer"/>
      <w:spacing w:line="360" w:lineRule="auto"/>
      <w:rPr>
        <w:rFonts w:ascii="Times New Roman" w:hAnsi="Times New Roman" w:cs="Times New Roman"/>
        <w:sz w:val="20"/>
        <w:szCs w:val="20"/>
        <w:lang w:val="en-US"/>
      </w:rPr>
    </w:pPr>
    <w:r w:rsidRPr="00B64FBC">
      <w:rPr>
        <w:rFonts w:ascii="Times New Roman" w:hAnsi="Times New Roman" w:cs="Times New Roman"/>
        <w:sz w:val="20"/>
        <w:szCs w:val="20"/>
        <w:lang w:val="en-US"/>
      </w:rPr>
      <w:t>Green Solutions Centre</w:t>
    </w:r>
    <w:r w:rsidRPr="00B64FBC">
      <w:rPr>
        <w:rFonts w:ascii="Times New Roman" w:hAnsi="Times New Roman" w:cs="Times New Roman"/>
        <w:sz w:val="20"/>
        <w:szCs w:val="20"/>
        <w:lang w:val="en-US"/>
      </w:rPr>
      <w:br/>
      <w:t>greensolutions.ku.dk</w:t>
    </w:r>
  </w:p>
  <w:p w14:paraId="3C000B54" w14:textId="097809B7" w:rsidR="00B64FBC" w:rsidRPr="00B64FBC" w:rsidRDefault="00B64FBC" w:rsidP="00B64FBC">
    <w:pPr>
      <w:pStyle w:val="Footer"/>
      <w:spacing w:line="360" w:lineRule="auto"/>
      <w:rPr>
        <w:rFonts w:ascii="Times New Roman" w:hAnsi="Times New Roman" w:cs="Times New Roman"/>
        <w:sz w:val="20"/>
        <w:szCs w:val="20"/>
        <w:lang w:val="en-US"/>
      </w:rPr>
    </w:pPr>
    <w:hyperlink r:id="rId2" w:history="1">
      <w:r w:rsidRPr="00B64FBC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GSC@ku.dk</w:t>
      </w:r>
    </w:hyperlink>
  </w:p>
  <w:p w14:paraId="7D68ACB8" w14:textId="77777777" w:rsidR="00B64FBC" w:rsidRPr="00B64FBC" w:rsidRDefault="00B64FBC">
    <w:pPr>
      <w:pStyle w:val="Footer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438D" w14:textId="77777777" w:rsidR="000407CC" w:rsidRDefault="000407CC" w:rsidP="000407CC">
      <w:pPr>
        <w:spacing w:after="0" w:line="240" w:lineRule="auto"/>
      </w:pPr>
      <w:r>
        <w:separator/>
      </w:r>
    </w:p>
  </w:footnote>
  <w:footnote w:type="continuationSeparator" w:id="0">
    <w:p w14:paraId="4D3E8C16" w14:textId="77777777" w:rsidR="000407CC" w:rsidRDefault="000407CC" w:rsidP="0004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F365" w14:textId="11EBFEA5" w:rsidR="000407CC" w:rsidRPr="00B64FBC" w:rsidRDefault="000407CC">
    <w:pPr>
      <w:pStyle w:val="Header"/>
      <w:rPr>
        <w:rFonts w:ascii="Times New Roman" w:hAnsi="Times New Roman" w:cs="Times New Roman"/>
        <w:sz w:val="20"/>
        <w:szCs w:val="20"/>
        <w:lang w:val="en-US"/>
      </w:rPr>
    </w:pPr>
    <w:r w:rsidRPr="00B64FBC">
      <w:rPr>
        <w:rFonts w:ascii="Times New Roman" w:hAnsi="Times New Roman" w:cs="Times New Roman"/>
        <w:sz w:val="20"/>
        <w:szCs w:val="20"/>
        <w:lang w:val="en-US"/>
      </w:rPr>
      <w:t>Application form for student funding</w:t>
    </w:r>
    <w:r w:rsidRPr="00B64FBC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B64FBC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3C015D" w:rsidRPr="00B64FBC">
      <w:rPr>
        <w:rFonts w:ascii="Times New Roman" w:hAnsi="Times New Roman" w:cs="Times New Roman"/>
        <w:sz w:val="20"/>
        <w:szCs w:val="20"/>
        <w:lang w:val="en-US"/>
      </w:rPr>
      <w:t>UCPH</w:t>
    </w:r>
    <w:r w:rsidR="003C015D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B64FBC">
      <w:rPr>
        <w:rFonts w:ascii="Times New Roman" w:hAnsi="Times New Roman" w:cs="Times New Roman"/>
        <w:sz w:val="20"/>
        <w:szCs w:val="20"/>
        <w:lang w:val="en-US"/>
      </w:rPr>
      <w:t>Green Solutions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B419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822F06"/>
    <w:multiLevelType w:val="multilevel"/>
    <w:tmpl w:val="6524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06A5C"/>
    <w:multiLevelType w:val="hybridMultilevel"/>
    <w:tmpl w:val="0A66571A"/>
    <w:lvl w:ilvl="0" w:tplc="008067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F6814"/>
    <w:multiLevelType w:val="hybridMultilevel"/>
    <w:tmpl w:val="24FAE14C"/>
    <w:lvl w:ilvl="0" w:tplc="66BE03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90232"/>
    <w:multiLevelType w:val="hybridMultilevel"/>
    <w:tmpl w:val="CC0ECC66"/>
    <w:lvl w:ilvl="0" w:tplc="1EFE6D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7102">
    <w:abstractNumId w:val="3"/>
  </w:num>
  <w:num w:numId="2" w16cid:durableId="1055935791">
    <w:abstractNumId w:val="0"/>
  </w:num>
  <w:num w:numId="3" w16cid:durableId="638729306">
    <w:abstractNumId w:val="2"/>
  </w:num>
  <w:num w:numId="4" w16cid:durableId="1591937077">
    <w:abstractNumId w:val="4"/>
  </w:num>
  <w:num w:numId="5" w16cid:durableId="6992760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milla Greve Bruun Nielsen">
    <w15:presenceInfo w15:providerId="AD" w15:userId="S::mxz994@ku.dk::7efa3448-34be-4a58-b05c-5ffd8f60205b"/>
  </w15:person>
  <w15:person w15:author="Mette Frimodt-Møller">
    <w15:presenceInfo w15:providerId="AD" w15:userId="S::hfg401@ku.dk::d85b3d5d-a85e-49b9-a32f-ce1c4a580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CC"/>
    <w:rsid w:val="000407CC"/>
    <w:rsid w:val="000751A3"/>
    <w:rsid w:val="00080027"/>
    <w:rsid w:val="000933B1"/>
    <w:rsid w:val="000B7E75"/>
    <w:rsid w:val="00131CE5"/>
    <w:rsid w:val="00165992"/>
    <w:rsid w:val="00194B6D"/>
    <w:rsid w:val="001C6C18"/>
    <w:rsid w:val="001D60E4"/>
    <w:rsid w:val="002A7F48"/>
    <w:rsid w:val="00302569"/>
    <w:rsid w:val="00313532"/>
    <w:rsid w:val="003A4DE6"/>
    <w:rsid w:val="003C015D"/>
    <w:rsid w:val="004159B2"/>
    <w:rsid w:val="004D125B"/>
    <w:rsid w:val="005364B4"/>
    <w:rsid w:val="00706D87"/>
    <w:rsid w:val="00774927"/>
    <w:rsid w:val="0080769F"/>
    <w:rsid w:val="00902FB8"/>
    <w:rsid w:val="009538A1"/>
    <w:rsid w:val="009626B2"/>
    <w:rsid w:val="00995EE9"/>
    <w:rsid w:val="00A453D9"/>
    <w:rsid w:val="00B30617"/>
    <w:rsid w:val="00B575B7"/>
    <w:rsid w:val="00B64FBC"/>
    <w:rsid w:val="00BD0E23"/>
    <w:rsid w:val="00C038C7"/>
    <w:rsid w:val="00C30FF4"/>
    <w:rsid w:val="00C61081"/>
    <w:rsid w:val="00C73B2D"/>
    <w:rsid w:val="00C8092F"/>
    <w:rsid w:val="00CF4A05"/>
    <w:rsid w:val="00D47DFB"/>
    <w:rsid w:val="00DB4823"/>
    <w:rsid w:val="00E87670"/>
    <w:rsid w:val="00EB25C0"/>
    <w:rsid w:val="00EC5AF1"/>
    <w:rsid w:val="00EF5703"/>
    <w:rsid w:val="00F41682"/>
    <w:rsid w:val="00F62374"/>
    <w:rsid w:val="00FA7EAE"/>
    <w:rsid w:val="00FD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3FBCD6"/>
  <w15:chartTrackingRefBased/>
  <w15:docId w15:val="{2CCAEF3D-93FF-4150-9A6C-A59CE4A0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B2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7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07C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0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7C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0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7CC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800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02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47DFB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3B2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8092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reensolutions.ku.d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1033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Greve Bruun Nielsen</dc:creator>
  <cp:keywords/>
  <dc:description/>
  <cp:lastModifiedBy>Winnie Lund Klitgaard</cp:lastModifiedBy>
  <cp:revision>8</cp:revision>
  <dcterms:created xsi:type="dcterms:W3CDTF">2025-10-06T13:32:00Z</dcterms:created>
  <dcterms:modified xsi:type="dcterms:W3CDTF">2025-10-07T14:27:00Z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